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A7" w:rsidRDefault="00495FAB" w:rsidP="00495FAB">
      <w:pPr>
        <w:spacing w:line="360" w:lineRule="auto"/>
      </w:pPr>
      <w:r>
        <w:t>Kevin Baker</w:t>
      </w:r>
    </w:p>
    <w:p w:rsidR="00495FAB" w:rsidRDefault="00495FAB" w:rsidP="00495FAB">
      <w:pPr>
        <w:spacing w:line="360" w:lineRule="auto"/>
      </w:pPr>
      <w:r>
        <w:t>World History 2</w:t>
      </w:r>
    </w:p>
    <w:p w:rsidR="00495FAB" w:rsidRDefault="00495FAB" w:rsidP="00495FAB">
      <w:pPr>
        <w:spacing w:line="360" w:lineRule="auto"/>
      </w:pPr>
      <w:r>
        <w:t>Mr. Walker</w:t>
      </w:r>
    </w:p>
    <w:p w:rsidR="00495FAB" w:rsidRDefault="00495FAB" w:rsidP="00495FAB">
      <w:pPr>
        <w:spacing w:line="480" w:lineRule="auto"/>
        <w:rPr>
          <w:i/>
        </w:rPr>
      </w:pPr>
      <w:r>
        <w:t>12/8/09</w:t>
      </w:r>
      <w:r>
        <w:tab/>
      </w:r>
      <w:r>
        <w:tab/>
      </w:r>
      <w:r w:rsidRPr="00495FAB">
        <w:rPr>
          <w:i/>
        </w:rPr>
        <w:t>William Blake: The Master of the Words</w:t>
      </w:r>
    </w:p>
    <w:p w:rsidR="003A2628" w:rsidRDefault="00495FAB" w:rsidP="003A2628">
      <w:pPr>
        <w:spacing w:line="480" w:lineRule="auto"/>
      </w:pPr>
      <w:r>
        <w:tab/>
      </w:r>
      <w:r w:rsidRPr="00495FAB">
        <w:t>William Blake was an English poet. He was born in London in November 1757. He was educated at a school until he was ten. He then left school to go to the Henry Pars Drawing Academy</w:t>
      </w:r>
      <w:r>
        <w:t>. He would stay there for five years. As a child he admired artists such as Raphael, Michelangelo, and Dürer. When he was young he wanted to be a visual artist. He wouldn’t write poetry until he was twelve. His first collection of poems was called “Poetical Sketches” and was printed in 1783. He was officially titled an engraver as his family could not afford a painter apprenticeship. Therefore, he was an apprentice to the town engraver. In 1778 Blake enrolled in the Royal Academy of Art</w:t>
      </w:r>
      <w:r w:rsidR="003A2628">
        <w:t xml:space="preserve">.  </w:t>
      </w:r>
      <w:r>
        <w:t>At this point in his l</w:t>
      </w:r>
      <w:r w:rsidR="003A2628">
        <w:t xml:space="preserve">ife, poetry took a backseat roll as he focused more and more on art. He wrote poems as a hobby. He finished a new poem at the same time he opened his own engraving shop. He was mocked for his combining of poetry and art (his engraving </w:t>
      </w:r>
      <w:r w:rsidR="003A2628">
        <w:rPr>
          <w:i/>
        </w:rPr>
        <w:t xml:space="preserve">was </w:t>
      </w:r>
      <w:r w:rsidR="003A2628">
        <w:t xml:space="preserve">his art). </w:t>
      </w:r>
    </w:p>
    <w:p w:rsidR="003A2628" w:rsidRDefault="003A2628" w:rsidP="003A2628">
      <w:pPr>
        <w:spacing w:line="480" w:lineRule="auto"/>
        <w:ind w:firstLine="720"/>
      </w:pPr>
      <w:r>
        <w:t>In 1788, he printed his first complete book of Poetry titled ‘Songs of Innocence.’ He married a girl named Catherine Boucher. This could have inspired his third book ‘The Marriage of Heaven and Hell.’ The biggest influence on his style and writing subjects was his society that he could observe around him. As he grew older, he began to focus more and more on his poetry. This is probably due to the fact that he could watch London fall during the war between Brittan and France. This could have easily inspired many poems.  The biggest poem coming from this point in his life was ‘</w:t>
      </w:r>
      <w:r w:rsidR="008A02EC">
        <w:t>The Tyger.</w:t>
      </w:r>
      <w:r>
        <w:t>’</w:t>
      </w:r>
    </w:p>
    <w:p w:rsidR="005F6BFA" w:rsidRDefault="005F6BFA" w:rsidP="005F6BFA">
      <w:pPr>
        <w:spacing w:line="480" w:lineRule="auto"/>
        <w:ind w:firstLine="720"/>
      </w:pPr>
    </w:p>
    <w:p w:rsidR="005F6BFA" w:rsidRDefault="005F6BFA" w:rsidP="005F6BFA">
      <w:pPr>
        <w:spacing w:line="480" w:lineRule="auto"/>
        <w:ind w:firstLine="720"/>
      </w:pPr>
    </w:p>
    <w:p w:rsidR="005F6BFA" w:rsidRDefault="005F6BFA" w:rsidP="005F6BFA">
      <w:pPr>
        <w:rPr>
          <w:i/>
        </w:rPr>
        <w:sectPr w:rsidR="005F6BFA" w:rsidSect="00A66745">
          <w:pgSz w:w="12240" w:h="15840"/>
          <w:pgMar w:top="1440" w:right="1800" w:bottom="1440" w:left="1800" w:header="720" w:footer="720" w:gutter="0"/>
          <w:cols w:space="720"/>
          <w:docGrid w:linePitch="360"/>
        </w:sectPr>
      </w:pPr>
    </w:p>
    <w:tbl>
      <w:tblPr>
        <w:tblW w:w="5235" w:type="pct"/>
        <w:tblCellSpacing w:w="0" w:type="dxa"/>
        <w:tblCellMar>
          <w:left w:w="0" w:type="dxa"/>
          <w:right w:w="0" w:type="dxa"/>
        </w:tblCellMar>
        <w:tblLook w:val="04A0"/>
      </w:tblPr>
      <w:tblGrid>
        <w:gridCol w:w="4140"/>
        <w:gridCol w:w="6"/>
      </w:tblGrid>
      <w:tr w:rsidR="005F6BFA" w:rsidRPr="005F6BFA" w:rsidTr="001E10A7">
        <w:trPr>
          <w:tblCellSpacing w:w="0" w:type="dxa"/>
        </w:trPr>
        <w:tc>
          <w:tcPr>
            <w:tcW w:w="4993" w:type="pct"/>
            <w:vAlign w:val="center"/>
            <w:hideMark/>
          </w:tcPr>
          <w:p w:rsidR="005F6BFA" w:rsidRPr="005F6BFA" w:rsidRDefault="005F6BFA" w:rsidP="005F6BFA"/>
        </w:tc>
        <w:tc>
          <w:tcPr>
            <w:tcW w:w="7" w:type="pct"/>
            <w:hideMark/>
          </w:tcPr>
          <w:p w:rsidR="005F6BFA" w:rsidRPr="005F6BFA" w:rsidRDefault="005F6BFA" w:rsidP="005F6BFA">
            <w:pPr>
              <w:rPr>
                <w:rFonts w:ascii="Verdana" w:hAnsi="Verdana"/>
                <w:sz w:val="20"/>
                <w:szCs w:val="20"/>
              </w:rPr>
            </w:pPr>
          </w:p>
        </w:tc>
      </w:tr>
    </w:tbl>
    <w:p w:rsidR="005F6BFA" w:rsidRDefault="005F6BFA">
      <w:pPr>
        <w:sectPr w:rsidR="005F6BFA" w:rsidSect="005F6BFA">
          <w:type w:val="continuous"/>
          <w:pgSz w:w="12240" w:h="15840"/>
          <w:pgMar w:top="1440" w:right="1800" w:bottom="1440" w:left="1800" w:header="720" w:footer="720" w:gutter="0"/>
          <w:cols w:num="2" w:space="720"/>
          <w:docGrid w:linePitch="360"/>
        </w:sectPr>
      </w:pPr>
    </w:p>
    <w:tbl>
      <w:tblPr>
        <w:tblW w:w="5000" w:type="pct"/>
        <w:tblCellSpacing w:w="0" w:type="dxa"/>
        <w:tblCellMar>
          <w:left w:w="0" w:type="dxa"/>
          <w:right w:w="0" w:type="dxa"/>
        </w:tblCellMar>
        <w:tblLook w:val="04A0"/>
      </w:tblPr>
      <w:tblGrid>
        <w:gridCol w:w="8627"/>
        <w:gridCol w:w="13"/>
      </w:tblGrid>
      <w:tr w:rsidR="005F6BFA" w:rsidRPr="005F6BFA">
        <w:trPr>
          <w:tblCellSpacing w:w="0" w:type="dxa"/>
        </w:trPr>
        <w:tc>
          <w:tcPr>
            <w:tcW w:w="0" w:type="auto"/>
            <w:hideMark/>
          </w:tcPr>
          <w:tbl>
            <w:tblPr>
              <w:tblpPr w:leftFromText="187" w:rightFromText="187" w:vertAnchor="page" w:tblpY="1715"/>
              <w:tblOverlap w:val="never"/>
              <w:tblW w:w="4006" w:type="dxa"/>
              <w:tblCellSpacing w:w="0" w:type="dxa"/>
              <w:tblCellMar>
                <w:left w:w="0" w:type="dxa"/>
                <w:right w:w="0" w:type="dxa"/>
              </w:tblCellMar>
              <w:tblLook w:val="0420"/>
            </w:tblPr>
            <w:tblGrid>
              <w:gridCol w:w="4006"/>
            </w:tblGrid>
            <w:tr w:rsidR="00A321BC" w:rsidRPr="001E10A7" w:rsidTr="00A321BC">
              <w:trPr>
                <w:trHeight w:val="8970"/>
                <w:tblCellSpacing w:w="0" w:type="dxa"/>
              </w:trPr>
              <w:tc>
                <w:tcPr>
                  <w:tcW w:w="4006" w:type="dxa"/>
                  <w:hideMark/>
                </w:tcPr>
                <w:p w:rsidR="001E10A7" w:rsidRPr="001E10A7" w:rsidRDefault="001E10A7" w:rsidP="001E10A7">
                  <w:pPr>
                    <w:spacing w:before="100" w:beforeAutospacing="1" w:after="100" w:afterAutospacing="1"/>
                    <w:jc w:val="center"/>
                    <w:outlineLvl w:val="1"/>
                    <w:rPr>
                      <w:bCs/>
                    </w:rPr>
                  </w:pPr>
                  <w:r w:rsidRPr="001E10A7">
                    <w:rPr>
                      <w:bCs/>
                    </w:rPr>
                    <w:lastRenderedPageBreak/>
                    <w:t>THE TYGER (from Songs Of Experience)</w:t>
                  </w:r>
                </w:p>
                <w:p w:rsidR="001E10A7" w:rsidRPr="001E10A7" w:rsidRDefault="001E10A7" w:rsidP="001E10A7">
                  <w:pPr>
                    <w:spacing w:before="100" w:beforeAutospacing="1" w:after="100" w:afterAutospacing="1"/>
                    <w:jc w:val="center"/>
                    <w:outlineLvl w:val="2"/>
                    <w:rPr>
                      <w:bCs/>
                    </w:rPr>
                  </w:pPr>
                  <w:r w:rsidRPr="001E10A7">
                    <w:rPr>
                      <w:bCs/>
                    </w:rPr>
                    <w:t>By William Blake</w:t>
                  </w:r>
                </w:p>
                <w:p w:rsidR="001E10A7" w:rsidRPr="001E10A7" w:rsidRDefault="001E10A7" w:rsidP="001E10A7">
                  <w:pPr>
                    <w:jc w:val="center"/>
                  </w:pPr>
                  <w:proofErr w:type="spellStart"/>
                  <w:r w:rsidRPr="001E10A7">
                    <w:t>Tyger</w:t>
                  </w:r>
                  <w:proofErr w:type="spellEnd"/>
                  <w:r w:rsidRPr="001E10A7">
                    <w:t xml:space="preserve">! </w:t>
                  </w:r>
                  <w:proofErr w:type="spellStart"/>
                  <w:r w:rsidRPr="001E10A7">
                    <w:t>Tyger</w:t>
                  </w:r>
                  <w:proofErr w:type="spellEnd"/>
                  <w:r w:rsidRPr="001E10A7">
                    <w:t xml:space="preserve">! </w:t>
                  </w:r>
                  <w:proofErr w:type="gramStart"/>
                  <w:r w:rsidRPr="001E10A7">
                    <w:t>burning</w:t>
                  </w:r>
                  <w:proofErr w:type="gramEnd"/>
                  <w:r w:rsidRPr="001E10A7">
                    <w:t xml:space="preserve"> bright </w:t>
                  </w:r>
                  <w:r w:rsidRPr="001E10A7">
                    <w:br/>
                    <w:t xml:space="preserve">In the forests of the night, </w:t>
                  </w:r>
                  <w:r w:rsidRPr="001E10A7">
                    <w:br/>
                    <w:t xml:space="preserve">What immortal hand or eye </w:t>
                  </w:r>
                  <w:r w:rsidRPr="001E10A7">
                    <w:br/>
                    <w:t>Could frame thy fearful symmetry?</w:t>
                  </w:r>
                </w:p>
                <w:p w:rsidR="001E10A7" w:rsidRPr="001E10A7" w:rsidRDefault="001E10A7" w:rsidP="001E10A7">
                  <w:pPr>
                    <w:spacing w:before="100" w:beforeAutospacing="1" w:after="100" w:afterAutospacing="1"/>
                    <w:jc w:val="center"/>
                  </w:pPr>
                  <w:r w:rsidRPr="001E10A7">
                    <w:t xml:space="preserve">In what distant deeps or skies </w:t>
                  </w:r>
                  <w:r w:rsidRPr="001E10A7">
                    <w:br/>
                    <w:t xml:space="preserve">Burnt the fire of thine eyes? </w:t>
                  </w:r>
                  <w:r w:rsidRPr="001E10A7">
                    <w:br/>
                    <w:t xml:space="preserve">On what wings dare he aspire? </w:t>
                  </w:r>
                  <w:r w:rsidRPr="001E10A7">
                    <w:br/>
                    <w:t xml:space="preserve">What the hand dare </w:t>
                  </w:r>
                  <w:proofErr w:type="spellStart"/>
                  <w:r w:rsidRPr="001E10A7">
                    <w:t>sieze</w:t>
                  </w:r>
                  <w:proofErr w:type="spellEnd"/>
                  <w:r w:rsidRPr="001E10A7">
                    <w:t xml:space="preserve"> the fire?</w:t>
                  </w:r>
                </w:p>
                <w:p w:rsidR="001E10A7" w:rsidRPr="001E10A7" w:rsidRDefault="001E10A7" w:rsidP="001E10A7">
                  <w:pPr>
                    <w:spacing w:before="100" w:beforeAutospacing="1" w:after="100" w:afterAutospacing="1"/>
                    <w:jc w:val="center"/>
                  </w:pPr>
                  <w:r w:rsidRPr="001E10A7">
                    <w:t xml:space="preserve">And what shoulder, &amp; what art. </w:t>
                  </w:r>
                  <w:r w:rsidRPr="001E10A7">
                    <w:br/>
                    <w:t xml:space="preserve">Could twist the sinews of thy heart? </w:t>
                  </w:r>
                  <w:r w:rsidRPr="001E10A7">
                    <w:br/>
                    <w:t xml:space="preserve">And when thy heart began to beat, </w:t>
                  </w:r>
                  <w:r w:rsidRPr="001E10A7">
                    <w:br/>
                    <w:t>What dread hand? &amp; what dread feet?</w:t>
                  </w:r>
                </w:p>
                <w:p w:rsidR="001E10A7" w:rsidRPr="001E10A7" w:rsidRDefault="001E10A7" w:rsidP="001E10A7">
                  <w:pPr>
                    <w:spacing w:before="100" w:beforeAutospacing="1" w:after="100" w:afterAutospacing="1"/>
                    <w:jc w:val="center"/>
                  </w:pPr>
                  <w:r w:rsidRPr="001E10A7">
                    <w:t xml:space="preserve">What the hammer? </w:t>
                  </w:r>
                  <w:proofErr w:type="gramStart"/>
                  <w:r w:rsidRPr="001E10A7">
                    <w:t>what</w:t>
                  </w:r>
                  <w:proofErr w:type="gramEnd"/>
                  <w:r w:rsidRPr="001E10A7">
                    <w:t xml:space="preserve"> the chain? </w:t>
                  </w:r>
                  <w:r w:rsidRPr="001E10A7">
                    <w:br/>
                    <w:t xml:space="preserve">In what furnace was thy brain? </w:t>
                  </w:r>
                  <w:r w:rsidRPr="001E10A7">
                    <w:br/>
                    <w:t xml:space="preserve">What the anvil? </w:t>
                  </w:r>
                  <w:proofErr w:type="gramStart"/>
                  <w:r w:rsidRPr="001E10A7">
                    <w:t>what</w:t>
                  </w:r>
                  <w:proofErr w:type="gramEnd"/>
                  <w:r w:rsidRPr="001E10A7">
                    <w:t xml:space="preserve"> dread grasp </w:t>
                  </w:r>
                  <w:r w:rsidRPr="001E10A7">
                    <w:br/>
                    <w:t>Dare its deadly terrors clasp?</w:t>
                  </w:r>
                </w:p>
                <w:p w:rsidR="001E10A7" w:rsidRPr="001E10A7" w:rsidRDefault="001E10A7" w:rsidP="001E10A7">
                  <w:pPr>
                    <w:spacing w:before="100" w:beforeAutospacing="1" w:after="100" w:afterAutospacing="1"/>
                    <w:jc w:val="center"/>
                  </w:pPr>
                  <w:r w:rsidRPr="001E10A7">
                    <w:t xml:space="preserve">When the stars threw down their spears, </w:t>
                  </w:r>
                  <w:r w:rsidRPr="001E10A7">
                    <w:br/>
                    <w:t xml:space="preserve">And watered heaven with their tears, </w:t>
                  </w:r>
                  <w:r w:rsidRPr="001E10A7">
                    <w:br/>
                    <w:t xml:space="preserve">Did he smile his work to see? </w:t>
                  </w:r>
                  <w:r w:rsidRPr="001E10A7">
                    <w:br/>
                    <w:t>Did he who made the Lamb make thee?</w:t>
                  </w:r>
                </w:p>
                <w:p w:rsidR="001E10A7" w:rsidRPr="001E10A7" w:rsidRDefault="001E10A7" w:rsidP="001E10A7">
                  <w:pPr>
                    <w:spacing w:before="100" w:beforeAutospacing="1" w:after="100" w:afterAutospacing="1"/>
                    <w:jc w:val="center"/>
                  </w:pPr>
                  <w:proofErr w:type="spellStart"/>
                  <w:r w:rsidRPr="001E10A7">
                    <w:t>Tyger</w:t>
                  </w:r>
                  <w:proofErr w:type="spellEnd"/>
                  <w:r w:rsidRPr="001E10A7">
                    <w:t xml:space="preserve">! </w:t>
                  </w:r>
                  <w:proofErr w:type="spellStart"/>
                  <w:r w:rsidRPr="001E10A7">
                    <w:t>Tyger</w:t>
                  </w:r>
                  <w:proofErr w:type="spellEnd"/>
                  <w:r w:rsidRPr="001E10A7">
                    <w:t xml:space="preserve">! </w:t>
                  </w:r>
                  <w:proofErr w:type="gramStart"/>
                  <w:r w:rsidRPr="001E10A7">
                    <w:t>burning</w:t>
                  </w:r>
                  <w:proofErr w:type="gramEnd"/>
                  <w:r w:rsidRPr="001E10A7">
                    <w:t xml:space="preserve"> bright </w:t>
                  </w:r>
                  <w:r w:rsidRPr="001E10A7">
                    <w:br/>
                    <w:t xml:space="preserve">In the forests of the night, </w:t>
                  </w:r>
                  <w:r w:rsidRPr="001E10A7">
                    <w:br/>
                    <w:t xml:space="preserve">What immortal hand or eye </w:t>
                  </w:r>
                  <w:r w:rsidRPr="001E10A7">
                    <w:br/>
                    <w:t>Dare frame thy fearful symmetry?</w:t>
                  </w:r>
                </w:p>
                <w:p w:rsidR="001E10A7" w:rsidRPr="001E10A7" w:rsidRDefault="001E10A7" w:rsidP="001E10A7">
                  <w:pPr>
                    <w:spacing w:before="100" w:beforeAutospacing="1" w:after="100" w:afterAutospacing="1"/>
                    <w:jc w:val="center"/>
                  </w:pPr>
                  <w:r w:rsidRPr="001E10A7">
                    <w:t>1794</w:t>
                  </w:r>
                </w:p>
                <w:p w:rsidR="00A321BC" w:rsidRPr="001E10A7" w:rsidRDefault="00A321BC" w:rsidP="001E10A7">
                  <w:pPr>
                    <w:jc w:val="center"/>
                  </w:pPr>
                </w:p>
              </w:tc>
            </w:tr>
          </w:tbl>
          <w:p w:rsidR="005F6BFA" w:rsidRPr="005F6BFA" w:rsidRDefault="005F6BFA" w:rsidP="001E10A7">
            <w:pPr>
              <w:jc w:val="center"/>
            </w:pPr>
          </w:p>
        </w:tc>
        <w:tc>
          <w:tcPr>
            <w:tcW w:w="0" w:type="auto"/>
            <w:vAlign w:val="center"/>
            <w:hideMark/>
          </w:tcPr>
          <w:p w:rsidR="005F6BFA" w:rsidRPr="005F6BFA" w:rsidRDefault="005F6BFA" w:rsidP="001E10A7">
            <w:pPr>
              <w:jc w:val="center"/>
              <w:rPr>
                <w:rFonts w:ascii="Verdana" w:hAnsi="Verdana"/>
                <w:sz w:val="20"/>
                <w:szCs w:val="20"/>
              </w:rPr>
            </w:pPr>
          </w:p>
        </w:tc>
      </w:tr>
    </w:tbl>
    <w:p w:rsidR="005F6BFA" w:rsidRDefault="005F6BFA" w:rsidP="001E10A7">
      <w:pPr>
        <w:spacing w:line="480" w:lineRule="auto"/>
        <w:ind w:firstLine="720"/>
        <w:jc w:val="center"/>
        <w:sectPr w:rsidR="005F6BFA" w:rsidSect="001E10A7">
          <w:type w:val="continuous"/>
          <w:pgSz w:w="12240" w:h="15840"/>
          <w:pgMar w:top="1440" w:right="1800" w:bottom="1440" w:left="1800" w:header="720" w:footer="720" w:gutter="0"/>
          <w:cols w:space="720"/>
          <w:docGrid w:linePitch="360"/>
        </w:sectPr>
      </w:pPr>
    </w:p>
    <w:p w:rsidR="005F6BFA" w:rsidRDefault="005F6BFA" w:rsidP="001E10A7">
      <w:pPr>
        <w:spacing w:line="480" w:lineRule="auto"/>
        <w:ind w:firstLine="720"/>
        <w:jc w:val="center"/>
        <w:sectPr w:rsidR="005F6BFA" w:rsidSect="001E10A7">
          <w:type w:val="continuous"/>
          <w:pgSz w:w="12240" w:h="15840"/>
          <w:pgMar w:top="1440" w:right="1800" w:bottom="1440" w:left="1800" w:header="720" w:footer="720" w:gutter="0"/>
          <w:cols w:space="720"/>
          <w:docGrid w:linePitch="360"/>
        </w:sectPr>
      </w:pPr>
    </w:p>
    <w:p w:rsidR="00A321BC" w:rsidRDefault="00A321BC" w:rsidP="005F6BFA">
      <w:pPr>
        <w:spacing w:line="480" w:lineRule="auto"/>
        <w:ind w:firstLine="720"/>
      </w:pPr>
    </w:p>
    <w:p w:rsidR="00A321BC" w:rsidRDefault="00A321BC" w:rsidP="005F6BFA">
      <w:pPr>
        <w:spacing w:line="480" w:lineRule="auto"/>
        <w:ind w:firstLine="720"/>
      </w:pPr>
    </w:p>
    <w:p w:rsidR="008628EF" w:rsidRPr="00495FAB" w:rsidRDefault="005F6BFA" w:rsidP="00A321BC">
      <w:pPr>
        <w:spacing w:line="480" w:lineRule="auto"/>
        <w:ind w:firstLine="720"/>
      </w:pPr>
      <w:r>
        <w:lastRenderedPageBreak/>
        <w:t xml:space="preserve">One of the most famous poems William Blake wrote was “The Tyger.” </w:t>
      </w:r>
      <w:r w:rsidR="00A321BC">
        <w:t>This poem is very repetitive</w:t>
      </w:r>
      <w:r>
        <w:t xml:space="preserve">     </w:t>
      </w:r>
    </w:p>
    <w:p w:rsidR="001E10A7" w:rsidRPr="00495FAB" w:rsidRDefault="001E10A7">
      <w:pPr>
        <w:spacing w:line="480" w:lineRule="auto"/>
        <w:ind w:firstLine="720"/>
      </w:pPr>
    </w:p>
    <w:sectPr w:rsidR="001E10A7" w:rsidRPr="00495FAB" w:rsidSect="001E10A7">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BFA" w:rsidRDefault="005F6BFA" w:rsidP="005F6BFA">
      <w:r>
        <w:separator/>
      </w:r>
    </w:p>
  </w:endnote>
  <w:endnote w:type="continuationSeparator" w:id="0">
    <w:p w:rsidR="005F6BFA" w:rsidRDefault="005F6BFA" w:rsidP="005F6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BFA" w:rsidRDefault="005F6BFA" w:rsidP="005F6BFA">
      <w:r>
        <w:separator/>
      </w:r>
    </w:p>
  </w:footnote>
  <w:footnote w:type="continuationSeparator" w:id="0">
    <w:p w:rsidR="005F6BFA" w:rsidRDefault="005F6BFA" w:rsidP="005F6B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95FAB"/>
    <w:rsid w:val="001E10A7"/>
    <w:rsid w:val="002420CB"/>
    <w:rsid w:val="003A2628"/>
    <w:rsid w:val="00495FAB"/>
    <w:rsid w:val="005F6BFA"/>
    <w:rsid w:val="006950C5"/>
    <w:rsid w:val="007756EF"/>
    <w:rsid w:val="008628EF"/>
    <w:rsid w:val="008A02EC"/>
    <w:rsid w:val="00A321BC"/>
    <w:rsid w:val="00A66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745"/>
    <w:rPr>
      <w:sz w:val="24"/>
      <w:szCs w:val="24"/>
    </w:rPr>
  </w:style>
  <w:style w:type="paragraph" w:styleId="Heading2">
    <w:name w:val="heading 2"/>
    <w:basedOn w:val="Normal"/>
    <w:link w:val="Heading2Char"/>
    <w:uiPriority w:val="9"/>
    <w:qFormat/>
    <w:rsid w:val="001E10A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1E10A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6BFA"/>
    <w:rPr>
      <w:strike w:val="0"/>
      <w:dstrike w:val="0"/>
      <w:color w:val="0000FF"/>
      <w:u w:val="none"/>
      <w:effect w:val="none"/>
    </w:rPr>
  </w:style>
  <w:style w:type="paragraph" w:styleId="NormalWeb">
    <w:name w:val="Normal (Web)"/>
    <w:basedOn w:val="Normal"/>
    <w:uiPriority w:val="99"/>
    <w:unhideWhenUsed/>
    <w:rsid w:val="005F6BFA"/>
    <w:pPr>
      <w:spacing w:before="100" w:beforeAutospacing="1" w:after="100" w:afterAutospacing="1"/>
    </w:pPr>
    <w:rPr>
      <w:rFonts w:ascii="Verdana" w:hAnsi="Verdana"/>
      <w:sz w:val="20"/>
      <w:szCs w:val="20"/>
    </w:rPr>
  </w:style>
  <w:style w:type="character" w:customStyle="1" w:styleId="addthisseparator2">
    <w:name w:val="addthis_separator2"/>
    <w:basedOn w:val="DefaultParagraphFont"/>
    <w:rsid w:val="005F6BFA"/>
  </w:style>
  <w:style w:type="paragraph" w:styleId="z-TopofForm">
    <w:name w:val="HTML Top of Form"/>
    <w:basedOn w:val="Normal"/>
    <w:next w:val="Normal"/>
    <w:link w:val="z-TopofFormChar"/>
    <w:hidden/>
    <w:uiPriority w:val="99"/>
    <w:semiHidden/>
    <w:unhideWhenUsed/>
    <w:rsid w:val="005F6BFA"/>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F6BF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F6BFA"/>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F6BFA"/>
    <w:rPr>
      <w:rFonts w:ascii="Arial" w:hAnsi="Arial" w:cs="Arial"/>
      <w:vanish/>
      <w:sz w:val="16"/>
      <w:szCs w:val="16"/>
    </w:rPr>
  </w:style>
  <w:style w:type="character" w:customStyle="1" w:styleId="klink">
    <w:name w:val="klink"/>
    <w:basedOn w:val="DefaultParagraphFont"/>
    <w:rsid w:val="005F6BFA"/>
  </w:style>
  <w:style w:type="paragraph" w:styleId="BalloonText">
    <w:name w:val="Balloon Text"/>
    <w:basedOn w:val="Normal"/>
    <w:link w:val="BalloonTextChar"/>
    <w:uiPriority w:val="99"/>
    <w:semiHidden/>
    <w:unhideWhenUsed/>
    <w:rsid w:val="005F6BFA"/>
    <w:rPr>
      <w:rFonts w:ascii="Tahoma" w:hAnsi="Tahoma" w:cs="Tahoma"/>
      <w:sz w:val="16"/>
      <w:szCs w:val="16"/>
    </w:rPr>
  </w:style>
  <w:style w:type="character" w:customStyle="1" w:styleId="BalloonTextChar">
    <w:name w:val="Balloon Text Char"/>
    <w:basedOn w:val="DefaultParagraphFont"/>
    <w:link w:val="BalloonText"/>
    <w:uiPriority w:val="99"/>
    <w:semiHidden/>
    <w:rsid w:val="005F6BFA"/>
    <w:rPr>
      <w:rFonts w:ascii="Tahoma" w:hAnsi="Tahoma" w:cs="Tahoma"/>
      <w:sz w:val="16"/>
      <w:szCs w:val="16"/>
    </w:rPr>
  </w:style>
  <w:style w:type="paragraph" w:styleId="Header">
    <w:name w:val="header"/>
    <w:basedOn w:val="Normal"/>
    <w:link w:val="HeaderChar"/>
    <w:uiPriority w:val="99"/>
    <w:semiHidden/>
    <w:unhideWhenUsed/>
    <w:rsid w:val="005F6BFA"/>
    <w:pPr>
      <w:tabs>
        <w:tab w:val="center" w:pos="4680"/>
        <w:tab w:val="right" w:pos="9360"/>
      </w:tabs>
    </w:pPr>
  </w:style>
  <w:style w:type="character" w:customStyle="1" w:styleId="HeaderChar">
    <w:name w:val="Header Char"/>
    <w:basedOn w:val="DefaultParagraphFont"/>
    <w:link w:val="Header"/>
    <w:uiPriority w:val="99"/>
    <w:semiHidden/>
    <w:rsid w:val="005F6BFA"/>
    <w:rPr>
      <w:sz w:val="24"/>
      <w:szCs w:val="24"/>
    </w:rPr>
  </w:style>
  <w:style w:type="paragraph" w:styleId="Footer">
    <w:name w:val="footer"/>
    <w:basedOn w:val="Normal"/>
    <w:link w:val="FooterChar"/>
    <w:uiPriority w:val="99"/>
    <w:semiHidden/>
    <w:unhideWhenUsed/>
    <w:rsid w:val="005F6BFA"/>
    <w:pPr>
      <w:tabs>
        <w:tab w:val="center" w:pos="4680"/>
        <w:tab w:val="right" w:pos="9360"/>
      </w:tabs>
    </w:pPr>
  </w:style>
  <w:style w:type="character" w:customStyle="1" w:styleId="FooterChar">
    <w:name w:val="Footer Char"/>
    <w:basedOn w:val="DefaultParagraphFont"/>
    <w:link w:val="Footer"/>
    <w:uiPriority w:val="99"/>
    <w:semiHidden/>
    <w:rsid w:val="005F6BFA"/>
    <w:rPr>
      <w:sz w:val="24"/>
      <w:szCs w:val="24"/>
    </w:rPr>
  </w:style>
  <w:style w:type="character" w:customStyle="1" w:styleId="Heading2Char">
    <w:name w:val="Heading 2 Char"/>
    <w:basedOn w:val="DefaultParagraphFont"/>
    <w:link w:val="Heading2"/>
    <w:uiPriority w:val="9"/>
    <w:rsid w:val="001E10A7"/>
    <w:rPr>
      <w:b/>
      <w:bCs/>
      <w:sz w:val="36"/>
      <w:szCs w:val="36"/>
    </w:rPr>
  </w:style>
  <w:style w:type="character" w:customStyle="1" w:styleId="Heading3Char">
    <w:name w:val="Heading 3 Char"/>
    <w:basedOn w:val="DefaultParagraphFont"/>
    <w:link w:val="Heading3"/>
    <w:uiPriority w:val="9"/>
    <w:rsid w:val="001E10A7"/>
    <w:rPr>
      <w:b/>
      <w:bCs/>
      <w:sz w:val="27"/>
      <w:szCs w:val="27"/>
    </w:rPr>
  </w:style>
</w:styles>
</file>

<file path=word/webSettings.xml><?xml version="1.0" encoding="utf-8"?>
<w:webSettings xmlns:r="http://schemas.openxmlformats.org/officeDocument/2006/relationships" xmlns:w="http://schemas.openxmlformats.org/wordprocessingml/2006/main">
  <w:divs>
    <w:div w:id="671880210">
      <w:bodyDiv w:val="1"/>
      <w:marLeft w:val="0"/>
      <w:marRight w:val="0"/>
      <w:marTop w:val="0"/>
      <w:marBottom w:val="0"/>
      <w:divBdr>
        <w:top w:val="none" w:sz="0" w:space="0" w:color="auto"/>
        <w:left w:val="none" w:sz="0" w:space="0" w:color="auto"/>
        <w:bottom w:val="none" w:sz="0" w:space="0" w:color="auto"/>
        <w:right w:val="none" w:sz="0" w:space="0" w:color="auto"/>
      </w:divBdr>
      <w:divsChild>
        <w:div w:id="453988685">
          <w:marLeft w:val="0"/>
          <w:marRight w:val="0"/>
          <w:marTop w:val="0"/>
          <w:marBottom w:val="0"/>
          <w:divBdr>
            <w:top w:val="none" w:sz="0" w:space="0" w:color="auto"/>
            <w:left w:val="none" w:sz="0" w:space="0" w:color="auto"/>
            <w:bottom w:val="none" w:sz="0" w:space="0" w:color="auto"/>
            <w:right w:val="none" w:sz="0" w:space="0" w:color="auto"/>
          </w:divBdr>
        </w:div>
      </w:divsChild>
    </w:div>
    <w:div w:id="17230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798B3-ECE0-456D-9E5F-81BE62E1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468</Words>
  <Characters>2124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York Country Day School</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2009-12-08T14:49:00Z</dcterms:created>
  <dcterms:modified xsi:type="dcterms:W3CDTF">2009-12-11T13:41:00Z</dcterms:modified>
</cp:coreProperties>
</file>